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8F9" w:rsidRPr="004B38F9" w:rsidRDefault="004B38F9" w:rsidP="004B38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B38F9" w:rsidRPr="004B38F9" w:rsidRDefault="004B38F9" w:rsidP="004B38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84388070"/>
      <w:bookmarkStart w:id="1" w:name="_Toc184391532"/>
      <w:r w:rsidRPr="004B38F9">
        <w:rPr>
          <w:rFonts w:ascii="Times New Roman" w:hAnsi="Times New Roman" w:cs="Times New Roman"/>
          <w:b/>
          <w:sz w:val="28"/>
          <w:szCs w:val="28"/>
        </w:rPr>
        <w:t>Досрочное получение знака за ступень Участника ВФСК ГТО по его инициативе</w:t>
      </w:r>
      <w:bookmarkEnd w:id="0"/>
      <w:bookmarkEnd w:id="1"/>
    </w:p>
    <w:p w:rsidR="004B38F9" w:rsidRPr="004B38F9" w:rsidRDefault="004B38F9" w:rsidP="004B38F9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B38F9">
        <w:rPr>
          <w:rFonts w:ascii="Times New Roman" w:hAnsi="Times New Roman" w:cs="Times New Roman"/>
          <w:sz w:val="28"/>
          <w:szCs w:val="28"/>
        </w:rPr>
        <w:t>Пользователь на странице «Профиль» в блоке «Моя цель» нажимает на функциональный элемент «Получить знак отличия ГТО» (</w:t>
      </w:r>
      <w:r w:rsidRPr="004B38F9">
        <w:rPr>
          <w:rFonts w:ascii="Times New Roman" w:hAnsi="Times New Roman" w:cs="Times New Roman"/>
          <w:sz w:val="28"/>
          <w:szCs w:val="28"/>
        </w:rPr>
        <w:fldChar w:fldCharType="begin"/>
      </w:r>
      <w:r w:rsidRPr="004B38F9">
        <w:rPr>
          <w:rFonts w:ascii="Times New Roman" w:hAnsi="Times New Roman" w:cs="Times New Roman"/>
          <w:sz w:val="28"/>
          <w:szCs w:val="28"/>
        </w:rPr>
        <w:instrText xml:space="preserve"> REF _Ref184387623 \h </w:instrText>
      </w:r>
      <w:r w:rsidRPr="004B38F9">
        <w:rPr>
          <w:rFonts w:ascii="Times New Roman" w:hAnsi="Times New Roman" w:cs="Times New Roman"/>
          <w:sz w:val="28"/>
          <w:szCs w:val="28"/>
        </w:rPr>
      </w:r>
      <w:r w:rsidRPr="004B38F9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4B38F9">
        <w:rPr>
          <w:rFonts w:ascii="Times New Roman" w:hAnsi="Times New Roman" w:cs="Times New Roman"/>
          <w:sz w:val="28"/>
          <w:szCs w:val="28"/>
        </w:rPr>
        <w:fldChar w:fldCharType="separate"/>
      </w:r>
      <w:r w:rsidRPr="004B38F9">
        <w:rPr>
          <w:rFonts w:ascii="Times New Roman" w:hAnsi="Times New Roman" w:cs="Times New Roman"/>
          <w:sz w:val="28"/>
          <w:szCs w:val="28"/>
        </w:rPr>
        <w:t>Рисунок 25</w:t>
      </w:r>
      <w:r w:rsidRPr="004B38F9">
        <w:rPr>
          <w:rFonts w:ascii="Times New Roman" w:hAnsi="Times New Roman" w:cs="Times New Roman"/>
          <w:sz w:val="28"/>
          <w:szCs w:val="28"/>
        </w:rPr>
        <w:fldChar w:fldCharType="end"/>
      </w:r>
      <w:r w:rsidRPr="004B38F9">
        <w:rPr>
          <w:rFonts w:ascii="Times New Roman" w:hAnsi="Times New Roman" w:cs="Times New Roman"/>
          <w:sz w:val="28"/>
          <w:szCs w:val="28"/>
        </w:rPr>
        <w:t>). Подсистема осуществляет отображение модального окна «Заявление на получение знака отличия» с необходимостью отметить галочками указанные поля.</w:t>
      </w:r>
    </w:p>
    <w:p w:rsidR="004B38F9" w:rsidRPr="004B38F9" w:rsidRDefault="004B38F9" w:rsidP="004B38F9">
      <w:pPr>
        <w:jc w:val="center"/>
        <w:rPr>
          <w:rFonts w:ascii="Times New Roman" w:hAnsi="Times New Roman" w:cs="Times New Roman"/>
          <w:sz w:val="28"/>
          <w:szCs w:val="28"/>
        </w:rPr>
      </w:pPr>
      <w:r w:rsidRPr="004B38F9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696E49B5" wp14:editId="470E8B55">
            <wp:extent cx="5935980" cy="5760720"/>
            <wp:effectExtent l="0" t="0" r="7620" b="0"/>
            <wp:docPr id="5" name="Рисунок 5" descr="C:\Users\amanikina\AppData\Local\Microsoft\Windows\INetCache\Content.Word\Профиль_ГТО (зеленый)_1600px_01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manikina\AppData\Local\Microsoft\Windows\INetCache\Content.Word\Профиль_ГТО (зеленый)_1600px_01.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38F9" w:rsidRPr="004B38F9" w:rsidRDefault="004B38F9" w:rsidP="004B38F9">
      <w:pPr>
        <w:rPr>
          <w:rFonts w:ascii="Times New Roman" w:hAnsi="Times New Roman" w:cs="Times New Roman"/>
          <w:iCs/>
          <w:sz w:val="28"/>
          <w:szCs w:val="28"/>
        </w:rPr>
      </w:pPr>
      <w:bookmarkStart w:id="2" w:name="_Ref184387623"/>
      <w:r w:rsidRPr="004B38F9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4B38F9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4B38F9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4B38F9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4B38F9">
        <w:rPr>
          <w:rFonts w:ascii="Times New Roman" w:hAnsi="Times New Roman" w:cs="Times New Roman"/>
          <w:iCs/>
          <w:sz w:val="28"/>
          <w:szCs w:val="28"/>
        </w:rPr>
        <w:t>25</w:t>
      </w:r>
      <w:r w:rsidRPr="004B38F9">
        <w:rPr>
          <w:rFonts w:ascii="Times New Roman" w:hAnsi="Times New Roman" w:cs="Times New Roman"/>
          <w:sz w:val="28"/>
          <w:szCs w:val="28"/>
        </w:rPr>
        <w:fldChar w:fldCharType="end"/>
      </w:r>
      <w:bookmarkEnd w:id="2"/>
      <w:r w:rsidRPr="004B38F9">
        <w:rPr>
          <w:rFonts w:ascii="Times New Roman" w:hAnsi="Times New Roman" w:cs="Times New Roman"/>
          <w:iCs/>
          <w:sz w:val="28"/>
          <w:szCs w:val="28"/>
        </w:rPr>
        <w:t>. Страница «Профиль»</w:t>
      </w:r>
    </w:p>
    <w:p w:rsidR="004B38F9" w:rsidRPr="004B38F9" w:rsidRDefault="004B38F9" w:rsidP="004B38F9">
      <w:pPr>
        <w:rPr>
          <w:rFonts w:ascii="Times New Roman" w:hAnsi="Times New Roman" w:cs="Times New Roman"/>
          <w:sz w:val="28"/>
          <w:szCs w:val="28"/>
        </w:rPr>
      </w:pPr>
    </w:p>
    <w:p w:rsidR="004B38F9" w:rsidRPr="004B38F9" w:rsidRDefault="004B38F9" w:rsidP="004B38F9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B38F9">
        <w:rPr>
          <w:rFonts w:ascii="Times New Roman" w:hAnsi="Times New Roman" w:cs="Times New Roman"/>
          <w:sz w:val="28"/>
          <w:szCs w:val="28"/>
        </w:rPr>
        <w:t>Пользователь проставляет галочки и нажимает на функциональную кнопку «Подписать» (</w:t>
      </w:r>
      <w:r w:rsidRPr="004B38F9">
        <w:rPr>
          <w:rFonts w:ascii="Times New Roman" w:hAnsi="Times New Roman" w:cs="Times New Roman"/>
          <w:sz w:val="28"/>
          <w:szCs w:val="28"/>
        </w:rPr>
        <w:fldChar w:fldCharType="begin"/>
      </w:r>
      <w:r w:rsidRPr="004B38F9">
        <w:rPr>
          <w:rFonts w:ascii="Times New Roman" w:hAnsi="Times New Roman" w:cs="Times New Roman"/>
          <w:sz w:val="28"/>
          <w:szCs w:val="28"/>
        </w:rPr>
        <w:instrText xml:space="preserve"> REF _Ref184387498 \h </w:instrText>
      </w:r>
      <w:r w:rsidRPr="004B38F9">
        <w:rPr>
          <w:rFonts w:ascii="Times New Roman" w:hAnsi="Times New Roman" w:cs="Times New Roman"/>
          <w:sz w:val="28"/>
          <w:szCs w:val="28"/>
        </w:rPr>
      </w:r>
      <w:r w:rsidRPr="004B38F9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4B38F9">
        <w:rPr>
          <w:rFonts w:ascii="Times New Roman" w:hAnsi="Times New Roman" w:cs="Times New Roman"/>
          <w:sz w:val="28"/>
          <w:szCs w:val="28"/>
        </w:rPr>
        <w:fldChar w:fldCharType="separate"/>
      </w:r>
      <w:r w:rsidRPr="004B38F9">
        <w:rPr>
          <w:rFonts w:ascii="Times New Roman" w:hAnsi="Times New Roman" w:cs="Times New Roman"/>
          <w:sz w:val="28"/>
          <w:szCs w:val="28"/>
        </w:rPr>
        <w:t>Рисунок 26</w:t>
      </w:r>
      <w:r w:rsidRPr="004B38F9">
        <w:rPr>
          <w:rFonts w:ascii="Times New Roman" w:hAnsi="Times New Roman" w:cs="Times New Roman"/>
          <w:sz w:val="28"/>
          <w:szCs w:val="28"/>
        </w:rPr>
        <w:fldChar w:fldCharType="end"/>
      </w:r>
      <w:r w:rsidRPr="004B38F9">
        <w:rPr>
          <w:rFonts w:ascii="Times New Roman" w:hAnsi="Times New Roman" w:cs="Times New Roman"/>
          <w:sz w:val="28"/>
          <w:szCs w:val="28"/>
        </w:rPr>
        <w:t xml:space="preserve">). Подсистема осуществляет </w:t>
      </w:r>
      <w:r w:rsidRPr="004B38F9">
        <w:rPr>
          <w:rFonts w:ascii="Times New Roman" w:hAnsi="Times New Roman" w:cs="Times New Roman"/>
          <w:sz w:val="28"/>
          <w:szCs w:val="28"/>
        </w:rPr>
        <w:lastRenderedPageBreak/>
        <w:t>информирование об успешном создании заявления для формирования приказа о награждении Участника ВФСК ГТО.</w:t>
      </w:r>
    </w:p>
    <w:p w:rsidR="004B38F9" w:rsidRPr="004B38F9" w:rsidRDefault="004B38F9" w:rsidP="004B38F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3" w:name="_GoBack"/>
      <w:r w:rsidRPr="004B38F9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140408E8" wp14:editId="79D67BA1">
            <wp:extent cx="5935980" cy="3710940"/>
            <wp:effectExtent l="0" t="0" r="7620" b="3810"/>
            <wp:docPr id="3" name="Рисунок 3" descr="C:\Users\amanikina\AppData\Local\Microsoft\Windows\INetCache\Content.Word\Досрочное получение знака (красный)_1600px_01.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manikina\AppData\Local\Microsoft\Windows\INetCache\Content.Word\Досрочное получение знака (красный)_1600px_01.0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371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"/>
    </w:p>
    <w:p w:rsidR="004B38F9" w:rsidRPr="004B38F9" w:rsidRDefault="004B38F9" w:rsidP="004B38F9">
      <w:pPr>
        <w:rPr>
          <w:rFonts w:ascii="Times New Roman" w:hAnsi="Times New Roman" w:cs="Times New Roman"/>
          <w:iCs/>
          <w:sz w:val="28"/>
          <w:szCs w:val="28"/>
        </w:rPr>
      </w:pPr>
      <w:bookmarkStart w:id="4" w:name="_Ref184387498"/>
      <w:r w:rsidRPr="004B38F9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4B38F9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4B38F9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4B38F9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4B38F9">
        <w:rPr>
          <w:rFonts w:ascii="Times New Roman" w:hAnsi="Times New Roman" w:cs="Times New Roman"/>
          <w:iCs/>
          <w:sz w:val="28"/>
          <w:szCs w:val="28"/>
        </w:rPr>
        <w:t>26</w:t>
      </w:r>
      <w:r w:rsidRPr="004B38F9">
        <w:rPr>
          <w:rFonts w:ascii="Times New Roman" w:hAnsi="Times New Roman" w:cs="Times New Roman"/>
          <w:sz w:val="28"/>
          <w:szCs w:val="28"/>
        </w:rPr>
        <w:fldChar w:fldCharType="end"/>
      </w:r>
      <w:bookmarkEnd w:id="4"/>
      <w:r w:rsidRPr="004B38F9">
        <w:rPr>
          <w:rFonts w:ascii="Times New Roman" w:hAnsi="Times New Roman" w:cs="Times New Roman"/>
          <w:iCs/>
          <w:sz w:val="28"/>
          <w:szCs w:val="28"/>
        </w:rPr>
        <w:t>. Модальное окно «Заявление на получение знака отличия»</w:t>
      </w:r>
    </w:p>
    <w:p w:rsidR="004B38F9" w:rsidRPr="004B38F9" w:rsidRDefault="004B38F9" w:rsidP="004B38F9">
      <w:pPr>
        <w:rPr>
          <w:rFonts w:ascii="Times New Roman" w:hAnsi="Times New Roman" w:cs="Times New Roman"/>
          <w:iCs/>
          <w:sz w:val="28"/>
          <w:szCs w:val="28"/>
        </w:rPr>
      </w:pPr>
    </w:p>
    <w:p w:rsidR="00AB34D2" w:rsidRPr="004B38F9" w:rsidRDefault="00AB34D2">
      <w:pPr>
        <w:rPr>
          <w:rFonts w:ascii="Times New Roman" w:hAnsi="Times New Roman" w:cs="Times New Roman"/>
          <w:sz w:val="28"/>
          <w:szCs w:val="28"/>
        </w:rPr>
      </w:pPr>
    </w:p>
    <w:sectPr w:rsidR="00AB34D2" w:rsidRPr="004B38F9" w:rsidSect="00FA026C">
      <w:pgSz w:w="11906" w:h="16838"/>
      <w:pgMar w:top="1134" w:right="851" w:bottom="1134" w:left="1701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38F9" w:rsidRDefault="004B38F9" w:rsidP="004B38F9">
      <w:pPr>
        <w:spacing w:after="0" w:line="240" w:lineRule="auto"/>
      </w:pPr>
      <w:r>
        <w:separator/>
      </w:r>
    </w:p>
  </w:endnote>
  <w:endnote w:type="continuationSeparator" w:id="0">
    <w:p w:rsidR="004B38F9" w:rsidRDefault="004B38F9" w:rsidP="004B3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38F9" w:rsidRDefault="004B38F9" w:rsidP="004B38F9">
      <w:pPr>
        <w:spacing w:after="0" w:line="240" w:lineRule="auto"/>
      </w:pPr>
      <w:r>
        <w:separator/>
      </w:r>
    </w:p>
  </w:footnote>
  <w:footnote w:type="continuationSeparator" w:id="0">
    <w:p w:rsidR="004B38F9" w:rsidRDefault="004B38F9" w:rsidP="004B38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C6932"/>
    <w:multiLevelType w:val="hybridMultilevel"/>
    <w:tmpl w:val="1AE8B5B0"/>
    <w:lvl w:ilvl="0" w:tplc="490258E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50C"/>
    <w:rsid w:val="004B38F9"/>
    <w:rsid w:val="00AB34D2"/>
    <w:rsid w:val="00C61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DEB1A"/>
  <w15:chartTrackingRefBased/>
  <w15:docId w15:val="{4EEA7C15-838D-43B3-8570-55B2C6EBA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B38F9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B38F9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B38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2025-03-09T18:31:00Z</dcterms:created>
  <dcterms:modified xsi:type="dcterms:W3CDTF">2025-03-09T18:32:00Z</dcterms:modified>
</cp:coreProperties>
</file>